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 w14:paraId="4FFF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其他资料说明</w:t>
      </w:r>
    </w:p>
    <w:p w14:paraId="50911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 w14:paraId="2236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一、资质材料清单（需附复印件并加盖公章）</w:t>
      </w:r>
    </w:p>
    <w:p w14:paraId="4C13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1.营业执照（正副本）</w:t>
      </w:r>
    </w:p>
    <w:p w14:paraId="39B3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2.行业相关资质证书（如广告经营许可证、广播电视节目制作经营许可证等，如有）</w:t>
      </w:r>
    </w:p>
    <w:p w14:paraId="777C7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3.近1年本地服务案例证明（至少3个，需含合作方名称、项目内容、执行时间及成果材料，如合同关键页、活动照片、结案报告等）</w:t>
      </w:r>
    </w:p>
    <w:p w14:paraId="7AC0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4.近6个月纳税证明（或银行流水）</w:t>
      </w:r>
    </w:p>
    <w:p w14:paraId="27C0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5.无不良记录承诺函（需法定代表人签字，承诺无失信被执行人记录、无重大合同违约或违法违规经营记录）</w:t>
      </w:r>
    </w:p>
    <w:p w14:paraId="385F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二、申请声明</w:t>
      </w:r>
    </w:p>
    <w:p w14:paraId="07A2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本公司承诺所提交的信息及材料真实、合法、有效，若存在虚假内容，自愿承担取消申请资格、列入平台黑名单等后果，且承担由此给平台公司造成的全部损失。</w:t>
      </w:r>
    </w:p>
    <w:p w14:paraId="2F09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0CD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07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7E65D5E"/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61E7A"/>
    <w:rsid w:val="1629713B"/>
    <w:rsid w:val="1B661E7A"/>
    <w:rsid w:val="4FA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281</Characters>
  <Lines>0</Lines>
  <Paragraphs>0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2025-09-08T06:51:00Z</dcterms:created>
  <dc:creator>断尾的猫</dc:creator>
  <cp:lastModifiedBy>糖糖@Gladys</cp:lastModifiedBy>
  <dcterms:modified xsi:type="dcterms:W3CDTF">2025-09-30T08:42:39Z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A99E2D68AAAF4A3D8625172A506DE992_13</vt:lpwstr>
  </property>
  <property fmtid="{D5CDD505-2E9C-101B-9397-08002B2CF9AE}" pid="4" name="KSOTemplateDocerSaveRecord">
    <vt:lpwstr>eyJoZGlkIjoiNDNkNTc1M2Y1ZTc0NGFkNjkwMDE3MDJhZjNmZjU4MTUiLCJ1c2VySWQiOiI0NDU4Njc0NTIifQ==</vt:lpwstr>
  </property>
</Properties>
</file>